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3436B" w14:textId="0B6AA08A" w:rsidR="00C00CA1" w:rsidRDefault="00275F20" w:rsidP="000C2214">
      <w:pPr>
        <w:jc w:val="center"/>
      </w:pPr>
      <w:r>
        <w:rPr>
          <w:b/>
          <w:bCs/>
          <w:sz w:val="32"/>
          <w:szCs w:val="32"/>
        </w:rPr>
        <w:br/>
      </w:r>
      <w:r w:rsidR="00005D90">
        <w:rPr>
          <w:b/>
          <w:bCs/>
          <w:sz w:val="32"/>
          <w:szCs w:val="32"/>
        </w:rPr>
        <w:t>Conservation and Recreation Vision</w:t>
      </w:r>
    </w:p>
    <w:p w14:paraId="7A91113B" w14:textId="54548E85" w:rsidR="00DE76A7" w:rsidRDefault="00DE76A7" w:rsidP="000C2214">
      <w:pPr>
        <w:jc w:val="center"/>
        <w:rPr>
          <w:b/>
          <w:bCs/>
        </w:rPr>
      </w:pPr>
      <w:r w:rsidRPr="00DE76A7">
        <w:rPr>
          <w:b/>
          <w:bCs/>
        </w:rPr>
        <w:t>SOCIAL MEDIA POST EXAMPLES</w:t>
      </w:r>
    </w:p>
    <w:p w14:paraId="454EF172" w14:textId="77777777" w:rsidR="00DE76A7" w:rsidRDefault="00DE76A7">
      <w:pPr>
        <w:rPr>
          <w:b/>
          <w:bCs/>
        </w:rPr>
      </w:pPr>
    </w:p>
    <w:p w14:paraId="7400FA30" w14:textId="77777777" w:rsidR="003207E4" w:rsidRDefault="003207E4" w:rsidP="00745B19">
      <w:pPr>
        <w:rPr>
          <w:b/>
          <w:bCs/>
          <w:u w:val="single"/>
        </w:rPr>
      </w:pPr>
    </w:p>
    <w:p w14:paraId="4A493B33" w14:textId="77777777" w:rsidR="003207E4" w:rsidRPr="007119B7" w:rsidRDefault="003207E4" w:rsidP="003207E4">
      <w:pPr>
        <w:rPr>
          <w:b/>
          <w:bCs/>
          <w:sz w:val="24"/>
          <w:szCs w:val="24"/>
          <w:u w:val="single"/>
        </w:rPr>
      </w:pPr>
      <w:r w:rsidRPr="007119B7">
        <w:rPr>
          <w:b/>
          <w:bCs/>
          <w:sz w:val="24"/>
          <w:szCs w:val="24"/>
          <w:u w:val="single"/>
        </w:rPr>
        <w:t>Post Option 1</w:t>
      </w:r>
    </w:p>
    <w:p w14:paraId="66E72E74" w14:textId="7B249C62" w:rsidR="003207E4" w:rsidRPr="007119B7" w:rsidRDefault="003207E4" w:rsidP="003207E4">
      <w:pPr>
        <w:pBdr>
          <w:bottom w:val="single" w:sz="6" w:space="1" w:color="auto"/>
        </w:pBdr>
        <w:rPr>
          <w:sz w:val="24"/>
          <w:szCs w:val="24"/>
        </w:rPr>
      </w:pPr>
      <w:proofErr w:type="spellStart"/>
      <w:r w:rsidRPr="007119B7">
        <w:rPr>
          <w:color w:val="000000"/>
          <w:sz w:val="24"/>
          <w:szCs w:val="24"/>
        </w:rPr>
        <w:t>NoCo</w:t>
      </w:r>
      <w:proofErr w:type="spellEnd"/>
      <w:r w:rsidRPr="007119B7">
        <w:rPr>
          <w:color w:val="000000"/>
          <w:sz w:val="24"/>
          <w:szCs w:val="24"/>
        </w:rPr>
        <w:t xml:space="preserve"> Places</w:t>
      </w:r>
      <w:r w:rsidR="00713A62" w:rsidRPr="007119B7">
        <w:rPr>
          <w:color w:val="000000"/>
          <w:sz w:val="24"/>
          <w:szCs w:val="24"/>
        </w:rPr>
        <w:t xml:space="preserve">, a </w:t>
      </w:r>
      <w:r w:rsidR="007119B7">
        <w:rPr>
          <w:color w:val="000000"/>
          <w:sz w:val="24"/>
          <w:szCs w:val="24"/>
        </w:rPr>
        <w:t>n</w:t>
      </w:r>
      <w:r w:rsidR="00713A62" w:rsidRPr="007119B7">
        <w:rPr>
          <w:color w:val="000000"/>
          <w:sz w:val="24"/>
          <w:szCs w:val="24"/>
        </w:rPr>
        <w:t xml:space="preserve">orthern CO Front Range collaborative of public land </w:t>
      </w:r>
      <w:r w:rsidR="00BA77E8" w:rsidRPr="007119B7">
        <w:rPr>
          <w:color w:val="000000"/>
          <w:sz w:val="24"/>
          <w:szCs w:val="24"/>
        </w:rPr>
        <w:t>agencies</w:t>
      </w:r>
      <w:r w:rsidR="00713A62" w:rsidRPr="007119B7">
        <w:rPr>
          <w:color w:val="000000"/>
          <w:sz w:val="24"/>
          <w:szCs w:val="24"/>
        </w:rPr>
        <w:t>, announces</w:t>
      </w:r>
      <w:r w:rsidRPr="007119B7">
        <w:rPr>
          <w:color w:val="000000"/>
          <w:sz w:val="24"/>
          <w:szCs w:val="24"/>
        </w:rPr>
        <w:t xml:space="preserve"> </w:t>
      </w:r>
      <w:r w:rsidR="007119B7">
        <w:rPr>
          <w:color w:val="000000"/>
          <w:sz w:val="24"/>
          <w:szCs w:val="24"/>
        </w:rPr>
        <w:t>its</w:t>
      </w:r>
      <w:r w:rsidRPr="007119B7">
        <w:rPr>
          <w:color w:val="000000"/>
          <w:sz w:val="24"/>
          <w:szCs w:val="24"/>
        </w:rPr>
        <w:t xml:space="preserve"> Conservation and Recreation Vision for the region. </w:t>
      </w:r>
      <w:r w:rsidR="00713A62" w:rsidRPr="007119B7">
        <w:rPr>
          <w:color w:val="000000"/>
          <w:sz w:val="24"/>
          <w:szCs w:val="24"/>
        </w:rPr>
        <w:t>Learn more and see the</w:t>
      </w:r>
      <w:r w:rsidRPr="007119B7">
        <w:rPr>
          <w:color w:val="000000"/>
          <w:sz w:val="24"/>
          <w:szCs w:val="24"/>
        </w:rPr>
        <w:t xml:space="preserve"> vision: </w:t>
      </w:r>
      <w:hyperlink r:id="rId7" w:history="1">
        <w:r w:rsidRPr="007119B7">
          <w:rPr>
            <w:rStyle w:val="Hyperlink"/>
            <w:sz w:val="24"/>
            <w:szCs w:val="24"/>
          </w:rPr>
          <w:t>https://www.nocoplaces.com/conservation-and-recreation-vision/</w:t>
        </w:r>
      </w:hyperlink>
    </w:p>
    <w:p w14:paraId="40A1CB3B" w14:textId="77777777" w:rsidR="003207E4" w:rsidRPr="007119B7" w:rsidRDefault="003207E4" w:rsidP="003207E4">
      <w:pPr>
        <w:pBdr>
          <w:bottom w:val="single" w:sz="6" w:space="1" w:color="auto"/>
        </w:pBdr>
        <w:rPr>
          <w:sz w:val="24"/>
          <w:szCs w:val="24"/>
        </w:rPr>
      </w:pPr>
    </w:p>
    <w:p w14:paraId="40C1C2CF" w14:textId="77777777" w:rsidR="003207E4" w:rsidRPr="007119B7" w:rsidRDefault="003207E4" w:rsidP="00745B19">
      <w:pPr>
        <w:rPr>
          <w:b/>
          <w:bCs/>
          <w:sz w:val="24"/>
          <w:szCs w:val="24"/>
          <w:u w:val="single"/>
        </w:rPr>
      </w:pPr>
    </w:p>
    <w:p w14:paraId="037B23D7" w14:textId="69FCAB93" w:rsidR="00713A62" w:rsidRPr="007119B7" w:rsidRDefault="00713A62" w:rsidP="00713A62">
      <w:pPr>
        <w:rPr>
          <w:b/>
          <w:bCs/>
          <w:sz w:val="24"/>
          <w:szCs w:val="24"/>
          <w:u w:val="single"/>
        </w:rPr>
      </w:pPr>
      <w:r w:rsidRPr="007119B7">
        <w:rPr>
          <w:b/>
          <w:bCs/>
          <w:sz w:val="24"/>
          <w:szCs w:val="24"/>
          <w:u w:val="single"/>
        </w:rPr>
        <w:t>Post Option 2</w:t>
      </w:r>
    </w:p>
    <w:p w14:paraId="261A9B3D" w14:textId="4E27EDB4" w:rsidR="00713A62" w:rsidRPr="007119B7" w:rsidRDefault="00713A62" w:rsidP="00713A62">
      <w:pPr>
        <w:pBdr>
          <w:bottom w:val="single" w:sz="6" w:space="1" w:color="auto"/>
        </w:pBdr>
        <w:rPr>
          <w:sz w:val="24"/>
          <w:szCs w:val="24"/>
        </w:rPr>
      </w:pPr>
      <w:proofErr w:type="spellStart"/>
      <w:r w:rsidRPr="007119B7">
        <w:rPr>
          <w:color w:val="000000"/>
          <w:sz w:val="24"/>
          <w:szCs w:val="24"/>
        </w:rPr>
        <w:t>NoCo</w:t>
      </w:r>
      <w:proofErr w:type="spellEnd"/>
      <w:r w:rsidRPr="007119B7">
        <w:rPr>
          <w:color w:val="000000"/>
          <w:sz w:val="24"/>
          <w:szCs w:val="24"/>
        </w:rPr>
        <w:t xml:space="preserve"> Places, </w:t>
      </w:r>
      <w:r w:rsidRPr="007119B7">
        <w:rPr>
          <w:sz w:val="24"/>
          <w:szCs w:val="24"/>
        </w:rPr>
        <w:t>a</w:t>
      </w:r>
      <w:r w:rsidRPr="007119B7">
        <w:rPr>
          <w:color w:val="000000"/>
          <w:sz w:val="24"/>
          <w:szCs w:val="24"/>
        </w:rPr>
        <w:t xml:space="preserve"> </w:t>
      </w:r>
      <w:r w:rsidR="00BA77E8" w:rsidRPr="007119B7">
        <w:rPr>
          <w:color w:val="000000"/>
          <w:sz w:val="24"/>
          <w:szCs w:val="24"/>
        </w:rPr>
        <w:t xml:space="preserve">collaborative </w:t>
      </w:r>
      <w:r w:rsidRPr="007119B7">
        <w:rPr>
          <w:color w:val="000000"/>
          <w:sz w:val="24"/>
          <w:szCs w:val="24"/>
        </w:rPr>
        <w:t xml:space="preserve">of eight federal, state, and county </w:t>
      </w:r>
      <w:r w:rsidR="00BA77E8" w:rsidRPr="007119B7">
        <w:rPr>
          <w:color w:val="000000"/>
          <w:sz w:val="24"/>
          <w:szCs w:val="24"/>
        </w:rPr>
        <w:t xml:space="preserve">public </w:t>
      </w:r>
      <w:r w:rsidRPr="007119B7">
        <w:rPr>
          <w:color w:val="000000"/>
          <w:sz w:val="24"/>
          <w:szCs w:val="24"/>
        </w:rPr>
        <w:t xml:space="preserve">land agencies </w:t>
      </w:r>
      <w:r w:rsidR="00BA77E8" w:rsidRPr="007119B7">
        <w:rPr>
          <w:color w:val="000000"/>
          <w:sz w:val="24"/>
          <w:szCs w:val="24"/>
        </w:rPr>
        <w:t>along the</w:t>
      </w:r>
      <w:r w:rsidR="00BA77E8" w:rsidRPr="007119B7">
        <w:rPr>
          <w:sz w:val="24"/>
          <w:szCs w:val="24"/>
        </w:rPr>
        <w:t xml:space="preserve"> northern Colorado Front Range</w:t>
      </w:r>
      <w:r w:rsidRPr="007119B7">
        <w:rPr>
          <w:sz w:val="24"/>
          <w:szCs w:val="24"/>
        </w:rPr>
        <w:t>,</w:t>
      </w:r>
      <w:r w:rsidRPr="007119B7">
        <w:rPr>
          <w:color w:val="000000"/>
          <w:sz w:val="24"/>
          <w:szCs w:val="24"/>
        </w:rPr>
        <w:t xml:space="preserve"> has released </w:t>
      </w:r>
      <w:r w:rsidR="00BA77E8" w:rsidRPr="007119B7">
        <w:rPr>
          <w:color w:val="000000"/>
          <w:sz w:val="24"/>
          <w:szCs w:val="24"/>
        </w:rPr>
        <w:t>its</w:t>
      </w:r>
      <w:r w:rsidRPr="007119B7">
        <w:rPr>
          <w:color w:val="000000"/>
          <w:sz w:val="24"/>
          <w:szCs w:val="24"/>
        </w:rPr>
        <w:t xml:space="preserve"> Conservation and Recreation Vision for the region. See the desired future conditions and associated principles developed for this vision: </w:t>
      </w:r>
      <w:hyperlink r:id="rId8" w:history="1">
        <w:r w:rsidRPr="007119B7">
          <w:rPr>
            <w:rStyle w:val="Hyperlink"/>
            <w:sz w:val="24"/>
            <w:szCs w:val="24"/>
          </w:rPr>
          <w:t>https://www.nocoplaces.com/conservation-and-recreation-vision/</w:t>
        </w:r>
      </w:hyperlink>
    </w:p>
    <w:p w14:paraId="30F2297A" w14:textId="77777777" w:rsidR="00220458" w:rsidRPr="007119B7" w:rsidRDefault="00220458" w:rsidP="00713A62">
      <w:pPr>
        <w:pBdr>
          <w:bottom w:val="single" w:sz="6" w:space="1" w:color="auto"/>
        </w:pBdr>
        <w:rPr>
          <w:sz w:val="24"/>
          <w:szCs w:val="24"/>
        </w:rPr>
      </w:pPr>
    </w:p>
    <w:p w14:paraId="7A233E77" w14:textId="77777777" w:rsidR="00220458" w:rsidRPr="007119B7" w:rsidRDefault="00220458" w:rsidP="00220458">
      <w:pPr>
        <w:rPr>
          <w:b/>
          <w:bCs/>
          <w:sz w:val="24"/>
          <w:szCs w:val="24"/>
          <w:u w:val="single"/>
        </w:rPr>
      </w:pPr>
    </w:p>
    <w:p w14:paraId="412F9F34" w14:textId="5AFB6A20" w:rsidR="00220458" w:rsidRPr="007119B7" w:rsidRDefault="00220458" w:rsidP="00220458">
      <w:pPr>
        <w:rPr>
          <w:b/>
          <w:bCs/>
          <w:sz w:val="24"/>
          <w:szCs w:val="24"/>
          <w:u w:val="single"/>
        </w:rPr>
      </w:pPr>
      <w:r w:rsidRPr="007119B7">
        <w:rPr>
          <w:b/>
          <w:bCs/>
          <w:sz w:val="24"/>
          <w:szCs w:val="24"/>
          <w:u w:val="single"/>
        </w:rPr>
        <w:t>Post Option 3</w:t>
      </w:r>
    </w:p>
    <w:p w14:paraId="0A1C1BC6" w14:textId="0DEDEC7B" w:rsidR="00BA77E8" w:rsidRPr="007119B7" w:rsidRDefault="00220458" w:rsidP="00BA77E8">
      <w:pPr>
        <w:pBdr>
          <w:bottom w:val="single" w:sz="6" w:space="1" w:color="auto"/>
        </w:pBdr>
        <w:rPr>
          <w:sz w:val="24"/>
          <w:szCs w:val="24"/>
          <w:highlight w:val="yellow"/>
        </w:rPr>
      </w:pPr>
      <w:r w:rsidRPr="007119B7">
        <w:rPr>
          <w:color w:val="000000"/>
          <w:sz w:val="24"/>
          <w:szCs w:val="24"/>
        </w:rPr>
        <w:t xml:space="preserve">What is a </w:t>
      </w:r>
      <w:r w:rsidR="007119B7">
        <w:rPr>
          <w:color w:val="000000"/>
          <w:sz w:val="24"/>
          <w:szCs w:val="24"/>
        </w:rPr>
        <w:t>C</w:t>
      </w:r>
      <w:r w:rsidRPr="007119B7">
        <w:rPr>
          <w:color w:val="000000"/>
          <w:sz w:val="24"/>
          <w:szCs w:val="24"/>
        </w:rPr>
        <w:t xml:space="preserve">onservation and </w:t>
      </w:r>
      <w:r w:rsidR="007119B7">
        <w:rPr>
          <w:color w:val="000000"/>
          <w:sz w:val="24"/>
          <w:szCs w:val="24"/>
        </w:rPr>
        <w:t>R</w:t>
      </w:r>
      <w:r w:rsidRPr="007119B7">
        <w:rPr>
          <w:color w:val="000000"/>
          <w:sz w:val="24"/>
          <w:szCs w:val="24"/>
        </w:rPr>
        <w:t xml:space="preserve">ecreation </w:t>
      </w:r>
      <w:r w:rsidR="007119B7">
        <w:rPr>
          <w:color w:val="000000"/>
          <w:sz w:val="24"/>
          <w:szCs w:val="24"/>
        </w:rPr>
        <w:t>V</w:t>
      </w:r>
      <w:r w:rsidRPr="007119B7">
        <w:rPr>
          <w:color w:val="000000"/>
          <w:sz w:val="24"/>
          <w:szCs w:val="24"/>
        </w:rPr>
        <w:t>ision</w:t>
      </w:r>
      <w:r w:rsidR="00BA77E8" w:rsidRPr="007119B7">
        <w:rPr>
          <w:color w:val="000000"/>
          <w:sz w:val="24"/>
          <w:szCs w:val="24"/>
        </w:rPr>
        <w:t>,</w:t>
      </w:r>
      <w:r w:rsidRPr="007119B7">
        <w:rPr>
          <w:color w:val="000000"/>
          <w:sz w:val="24"/>
          <w:szCs w:val="24"/>
        </w:rPr>
        <w:t xml:space="preserve"> and why does the Northern</w:t>
      </w:r>
      <w:r w:rsidR="00BA77E8" w:rsidRPr="007119B7">
        <w:rPr>
          <w:color w:val="000000"/>
          <w:sz w:val="24"/>
          <w:szCs w:val="24"/>
        </w:rPr>
        <w:t xml:space="preserve"> CO</w:t>
      </w:r>
      <w:r w:rsidRPr="007119B7">
        <w:rPr>
          <w:color w:val="000000"/>
          <w:sz w:val="24"/>
          <w:szCs w:val="24"/>
        </w:rPr>
        <w:t xml:space="preserve"> Front Range need it? Learn more about the undertaking by </w:t>
      </w:r>
      <w:proofErr w:type="spellStart"/>
      <w:r w:rsidRPr="007119B7">
        <w:rPr>
          <w:color w:val="000000"/>
          <w:sz w:val="24"/>
          <w:szCs w:val="24"/>
        </w:rPr>
        <w:t>NoCo</w:t>
      </w:r>
      <w:proofErr w:type="spellEnd"/>
      <w:r w:rsidRPr="007119B7">
        <w:rPr>
          <w:color w:val="000000"/>
          <w:sz w:val="24"/>
          <w:szCs w:val="24"/>
        </w:rPr>
        <w:t xml:space="preserve"> Places in this video: </w:t>
      </w:r>
      <w:r w:rsidRPr="007119B7">
        <w:rPr>
          <w:sz w:val="24"/>
          <w:szCs w:val="24"/>
        </w:rPr>
        <w:br/>
      </w:r>
      <w:r w:rsidR="00BA77E8" w:rsidRPr="007119B7">
        <w:rPr>
          <w:sz w:val="24"/>
          <w:szCs w:val="24"/>
        </w:rPr>
        <w:t>https://youtu.be/W90vg9oX6MI</w:t>
      </w:r>
    </w:p>
    <w:p w14:paraId="2C316F12" w14:textId="77777777" w:rsidR="00220458" w:rsidRPr="007119B7" w:rsidRDefault="00220458" w:rsidP="00220458">
      <w:pPr>
        <w:pBdr>
          <w:bottom w:val="single" w:sz="6" w:space="1" w:color="auto"/>
        </w:pBdr>
        <w:rPr>
          <w:sz w:val="24"/>
          <w:szCs w:val="24"/>
        </w:rPr>
      </w:pPr>
    </w:p>
    <w:p w14:paraId="3E9EF74B" w14:textId="77777777" w:rsidR="009B7A5D" w:rsidRPr="007119B7" w:rsidRDefault="009B7A5D" w:rsidP="009B7A5D">
      <w:pPr>
        <w:rPr>
          <w:b/>
          <w:bCs/>
          <w:sz w:val="24"/>
          <w:szCs w:val="24"/>
          <w:u w:val="single"/>
        </w:rPr>
      </w:pPr>
    </w:p>
    <w:p w14:paraId="57625C48" w14:textId="77777777" w:rsidR="009B7A5D" w:rsidRPr="007119B7" w:rsidRDefault="009B7A5D">
      <w:pPr>
        <w:rPr>
          <w:b/>
          <w:bCs/>
          <w:sz w:val="24"/>
          <w:szCs w:val="24"/>
          <w:u w:val="single"/>
        </w:rPr>
      </w:pPr>
      <w:r w:rsidRPr="007119B7">
        <w:rPr>
          <w:b/>
          <w:bCs/>
          <w:sz w:val="24"/>
          <w:szCs w:val="24"/>
          <w:u w:val="single"/>
        </w:rPr>
        <w:br w:type="page"/>
      </w:r>
    </w:p>
    <w:p w14:paraId="135D1CE3" w14:textId="7381D8AD" w:rsidR="009B7A5D" w:rsidRPr="007119B7" w:rsidRDefault="009B7A5D" w:rsidP="009B7A5D">
      <w:pPr>
        <w:rPr>
          <w:b/>
          <w:bCs/>
          <w:sz w:val="24"/>
          <w:szCs w:val="24"/>
          <w:u w:val="single"/>
        </w:rPr>
      </w:pPr>
      <w:r w:rsidRPr="007119B7">
        <w:rPr>
          <w:b/>
          <w:bCs/>
          <w:sz w:val="24"/>
          <w:szCs w:val="24"/>
          <w:u w:val="single"/>
        </w:rPr>
        <w:lastRenderedPageBreak/>
        <w:t>Post Option 4</w:t>
      </w:r>
    </w:p>
    <w:p w14:paraId="2692D32D" w14:textId="77777777" w:rsidR="00D321B7" w:rsidRPr="007119B7" w:rsidRDefault="00D321B7" w:rsidP="00D321B7">
      <w:pPr>
        <w:rPr>
          <w:sz w:val="24"/>
          <w:szCs w:val="24"/>
        </w:rPr>
      </w:pPr>
      <w:r w:rsidRPr="007119B7">
        <w:rPr>
          <w:sz w:val="24"/>
          <w:szCs w:val="24"/>
        </w:rPr>
        <w:t xml:space="preserve">In 2050, the state’s population is expected to grow to 7.48 million people, with 6.3 million of those residents living along the Front Range. Future generations depend on actions taken by public land managers—and the visiting public—today. Read the Conservation and Recreation Vision for the northern CO Front Range created by </w:t>
      </w:r>
      <w:proofErr w:type="spellStart"/>
      <w:r w:rsidRPr="007119B7">
        <w:rPr>
          <w:sz w:val="24"/>
          <w:szCs w:val="24"/>
        </w:rPr>
        <w:t>NoCo</w:t>
      </w:r>
      <w:proofErr w:type="spellEnd"/>
      <w:r w:rsidRPr="007119B7">
        <w:rPr>
          <w:sz w:val="24"/>
          <w:szCs w:val="24"/>
        </w:rPr>
        <w:t xml:space="preserve"> Places: </w:t>
      </w:r>
      <w:hyperlink r:id="rId9" w:history="1">
        <w:r w:rsidRPr="007119B7">
          <w:rPr>
            <w:rStyle w:val="Hyperlink"/>
            <w:sz w:val="24"/>
            <w:szCs w:val="24"/>
          </w:rPr>
          <w:t>https://www.nocoplaces.com/conservation-and-recreation-vision/</w:t>
        </w:r>
      </w:hyperlink>
    </w:p>
    <w:p w14:paraId="01AD6C51" w14:textId="77777777" w:rsidR="009B7A5D" w:rsidRPr="007119B7" w:rsidRDefault="009B7A5D" w:rsidP="00213CF2">
      <w:pPr>
        <w:pBdr>
          <w:bottom w:val="single" w:sz="6" w:space="12" w:color="auto"/>
        </w:pBdr>
        <w:rPr>
          <w:sz w:val="24"/>
          <w:szCs w:val="24"/>
        </w:rPr>
      </w:pPr>
    </w:p>
    <w:p w14:paraId="3FAAB81A" w14:textId="77777777" w:rsidR="00BA77E8" w:rsidRPr="007119B7" w:rsidRDefault="00BA77E8" w:rsidP="00745B19">
      <w:pPr>
        <w:rPr>
          <w:b/>
          <w:bCs/>
          <w:sz w:val="24"/>
          <w:szCs w:val="24"/>
          <w:u w:val="single"/>
        </w:rPr>
      </w:pPr>
    </w:p>
    <w:p w14:paraId="52C1ECB5" w14:textId="321CB208" w:rsidR="00213CF2" w:rsidRDefault="00213CF2" w:rsidP="00745B19">
      <w:pPr>
        <w:rPr>
          <w:b/>
          <w:bCs/>
          <w:sz w:val="24"/>
          <w:szCs w:val="24"/>
          <w:u w:val="single"/>
        </w:rPr>
      </w:pPr>
      <w:r>
        <w:rPr>
          <w:b/>
          <w:bCs/>
          <w:sz w:val="24"/>
          <w:szCs w:val="24"/>
          <w:u w:val="single"/>
        </w:rPr>
        <w:t>Post Option 5</w:t>
      </w:r>
    </w:p>
    <w:p w14:paraId="7BABE8AF" w14:textId="77777777" w:rsidR="004002D3" w:rsidRDefault="00213CF2" w:rsidP="004002D3">
      <w:pPr>
        <w:pBdr>
          <w:bottom w:val="single" w:sz="6" w:space="1" w:color="auto"/>
        </w:pBdr>
        <w:rPr>
          <w:rStyle w:val="Hyperlink"/>
          <w:sz w:val="24"/>
          <w:szCs w:val="24"/>
        </w:rPr>
      </w:pPr>
      <w:r w:rsidRPr="00213CF2">
        <w:rPr>
          <w:sz w:val="24"/>
          <w:szCs w:val="24"/>
        </w:rPr>
        <w:t>The time to address the challenge of high visitation on public lands is now.</w:t>
      </w:r>
      <w:r w:rsidR="004002D3">
        <w:rPr>
          <w:sz w:val="24"/>
          <w:szCs w:val="24"/>
        </w:rPr>
        <w:t xml:space="preserve"> </w:t>
      </w:r>
      <w:r w:rsidR="004002D3" w:rsidRPr="007119B7">
        <w:rPr>
          <w:sz w:val="24"/>
          <w:szCs w:val="24"/>
        </w:rPr>
        <w:t xml:space="preserve">The Conservation and Recreation Vision by </w:t>
      </w:r>
      <w:proofErr w:type="spellStart"/>
      <w:r w:rsidR="004002D3" w:rsidRPr="007119B7">
        <w:rPr>
          <w:sz w:val="24"/>
          <w:szCs w:val="24"/>
        </w:rPr>
        <w:t>NoCo</w:t>
      </w:r>
      <w:proofErr w:type="spellEnd"/>
      <w:r w:rsidR="004002D3" w:rsidRPr="007119B7">
        <w:rPr>
          <w:sz w:val="24"/>
          <w:szCs w:val="24"/>
        </w:rPr>
        <w:t xml:space="preserve"> Places enables eight public land agencies along the northern CO Front Range to take a collaborative and holistic approach to managing lands. </w:t>
      </w:r>
      <w:r w:rsidR="004002D3" w:rsidRPr="007119B7">
        <w:rPr>
          <w:color w:val="000000"/>
          <w:sz w:val="24"/>
          <w:szCs w:val="24"/>
        </w:rPr>
        <w:t xml:space="preserve">Learn more and see the vision: </w:t>
      </w:r>
      <w:hyperlink r:id="rId10" w:history="1">
        <w:r w:rsidR="004002D3" w:rsidRPr="007119B7">
          <w:rPr>
            <w:rStyle w:val="Hyperlink"/>
            <w:sz w:val="24"/>
            <w:szCs w:val="24"/>
          </w:rPr>
          <w:t>https://www.nocoplaces.com/conservation-and-recreation-vision/</w:t>
        </w:r>
      </w:hyperlink>
    </w:p>
    <w:p w14:paraId="2737D8F5" w14:textId="77777777" w:rsidR="004002D3" w:rsidRDefault="004002D3" w:rsidP="004002D3">
      <w:pPr>
        <w:pBdr>
          <w:bottom w:val="single" w:sz="6" w:space="1" w:color="auto"/>
        </w:pBdr>
        <w:rPr>
          <w:rStyle w:val="Hyperlink"/>
          <w:sz w:val="24"/>
          <w:szCs w:val="24"/>
        </w:rPr>
      </w:pPr>
    </w:p>
    <w:p w14:paraId="0010CF7F" w14:textId="77777777" w:rsidR="004002D3" w:rsidRPr="007119B7" w:rsidRDefault="004002D3" w:rsidP="004002D3">
      <w:pPr>
        <w:pBdr>
          <w:bottom w:val="single" w:sz="6" w:space="1" w:color="auto"/>
        </w:pBdr>
        <w:rPr>
          <w:sz w:val="24"/>
          <w:szCs w:val="24"/>
        </w:rPr>
      </w:pPr>
    </w:p>
    <w:p w14:paraId="494C92F6" w14:textId="77777777" w:rsidR="00213CF2" w:rsidRDefault="00213CF2" w:rsidP="00745B19">
      <w:pPr>
        <w:rPr>
          <w:b/>
          <w:bCs/>
          <w:sz w:val="24"/>
          <w:szCs w:val="24"/>
          <w:u w:val="single"/>
        </w:rPr>
      </w:pPr>
    </w:p>
    <w:p w14:paraId="3840A0F3" w14:textId="1E3E1B44" w:rsidR="00745B19" w:rsidRPr="007119B7" w:rsidRDefault="00745B19" w:rsidP="00745B19">
      <w:pPr>
        <w:rPr>
          <w:b/>
          <w:bCs/>
          <w:sz w:val="24"/>
          <w:szCs w:val="24"/>
          <w:u w:val="single"/>
        </w:rPr>
      </w:pPr>
      <w:r w:rsidRPr="007119B7">
        <w:rPr>
          <w:b/>
          <w:bCs/>
          <w:sz w:val="24"/>
          <w:szCs w:val="24"/>
          <w:u w:val="single"/>
        </w:rPr>
        <w:t xml:space="preserve">Post Option </w:t>
      </w:r>
      <w:r w:rsidR="00213CF2">
        <w:rPr>
          <w:b/>
          <w:bCs/>
          <w:sz w:val="24"/>
          <w:szCs w:val="24"/>
          <w:u w:val="single"/>
        </w:rPr>
        <w:t>6</w:t>
      </w:r>
    </w:p>
    <w:p w14:paraId="3BB88963" w14:textId="77777777" w:rsidR="00D321B7" w:rsidRPr="007119B7" w:rsidRDefault="00D321B7" w:rsidP="00D321B7">
      <w:pPr>
        <w:spacing w:line="276" w:lineRule="auto"/>
        <w:rPr>
          <w:sz w:val="24"/>
          <w:szCs w:val="24"/>
        </w:rPr>
      </w:pPr>
      <w:r w:rsidRPr="007119B7">
        <w:rPr>
          <w:sz w:val="24"/>
          <w:szCs w:val="24"/>
        </w:rPr>
        <w:t xml:space="preserve">The Conservation and Recreation Vision by </w:t>
      </w:r>
      <w:proofErr w:type="spellStart"/>
      <w:r w:rsidRPr="007119B7">
        <w:rPr>
          <w:sz w:val="24"/>
          <w:szCs w:val="24"/>
        </w:rPr>
        <w:t>NoCo</w:t>
      </w:r>
      <w:proofErr w:type="spellEnd"/>
      <w:r w:rsidRPr="007119B7">
        <w:rPr>
          <w:sz w:val="24"/>
          <w:szCs w:val="24"/>
        </w:rPr>
        <w:t xml:space="preserve"> Places enables eight public land agencies along the northern CO Front Range to take a collaborative and holistic approach to managing lands. </w:t>
      </w:r>
    </w:p>
    <w:p w14:paraId="30233F1C" w14:textId="68A44FDA" w:rsidR="00D321B7" w:rsidRPr="007119B7" w:rsidRDefault="00D321B7" w:rsidP="00D321B7">
      <w:pPr>
        <w:pBdr>
          <w:bottom w:val="single" w:sz="6" w:space="1" w:color="auto"/>
        </w:pBdr>
        <w:rPr>
          <w:b/>
          <w:bCs/>
          <w:sz w:val="24"/>
          <w:szCs w:val="24"/>
          <w:u w:val="single"/>
        </w:rPr>
      </w:pPr>
      <w:r w:rsidRPr="007119B7">
        <w:rPr>
          <w:color w:val="000000"/>
          <w:sz w:val="24"/>
          <w:szCs w:val="24"/>
        </w:rPr>
        <w:t xml:space="preserve">See the desired future conditions and associated principles developed for this vision: </w:t>
      </w:r>
      <w:hyperlink r:id="rId11" w:history="1">
        <w:r w:rsidRPr="007119B7">
          <w:rPr>
            <w:rStyle w:val="Hyperlink"/>
            <w:sz w:val="24"/>
            <w:szCs w:val="24"/>
          </w:rPr>
          <w:t>https://www.nocoplaces.com/conservation-and-recreation-vision/</w:t>
        </w:r>
      </w:hyperlink>
    </w:p>
    <w:p w14:paraId="282C09BB" w14:textId="77777777" w:rsidR="00D321B7" w:rsidRPr="007119B7" w:rsidRDefault="00D321B7" w:rsidP="00D321B7">
      <w:pPr>
        <w:pBdr>
          <w:bottom w:val="single" w:sz="6" w:space="1" w:color="auto"/>
        </w:pBdr>
        <w:rPr>
          <w:sz w:val="24"/>
          <w:szCs w:val="24"/>
        </w:rPr>
      </w:pPr>
    </w:p>
    <w:p w14:paraId="3EA4781E" w14:textId="77777777" w:rsidR="00D321B7" w:rsidRPr="007119B7" w:rsidRDefault="00D321B7" w:rsidP="00745B19">
      <w:pPr>
        <w:rPr>
          <w:b/>
          <w:bCs/>
          <w:sz w:val="24"/>
          <w:szCs w:val="24"/>
          <w:u w:val="single"/>
        </w:rPr>
      </w:pPr>
    </w:p>
    <w:p w14:paraId="123F110A" w14:textId="77777777" w:rsidR="004002D3" w:rsidRDefault="004002D3">
      <w:pPr>
        <w:rPr>
          <w:b/>
          <w:bCs/>
          <w:sz w:val="24"/>
          <w:szCs w:val="24"/>
          <w:u w:val="single"/>
        </w:rPr>
      </w:pPr>
      <w:r>
        <w:rPr>
          <w:b/>
          <w:bCs/>
          <w:sz w:val="24"/>
          <w:szCs w:val="24"/>
          <w:u w:val="single"/>
        </w:rPr>
        <w:br w:type="page"/>
      </w:r>
    </w:p>
    <w:p w14:paraId="46E05E2C" w14:textId="1FF4ED44" w:rsidR="00D321B7" w:rsidRPr="007119B7" w:rsidRDefault="00D321B7" w:rsidP="00745B19">
      <w:pPr>
        <w:rPr>
          <w:b/>
          <w:bCs/>
          <w:sz w:val="24"/>
          <w:szCs w:val="24"/>
          <w:u w:val="single"/>
        </w:rPr>
      </w:pPr>
      <w:r w:rsidRPr="007119B7">
        <w:rPr>
          <w:b/>
          <w:bCs/>
          <w:sz w:val="24"/>
          <w:szCs w:val="24"/>
          <w:u w:val="single"/>
        </w:rPr>
        <w:lastRenderedPageBreak/>
        <w:t xml:space="preserve">Post Option </w:t>
      </w:r>
      <w:r w:rsidR="00213CF2">
        <w:rPr>
          <w:b/>
          <w:bCs/>
          <w:sz w:val="24"/>
          <w:szCs w:val="24"/>
          <w:u w:val="single"/>
        </w:rPr>
        <w:t>7</w:t>
      </w:r>
    </w:p>
    <w:p w14:paraId="4F3E3879" w14:textId="3000EE10" w:rsidR="003207E4" w:rsidRPr="007119B7" w:rsidRDefault="00745B19" w:rsidP="00BA77E8">
      <w:pPr>
        <w:pBdr>
          <w:top w:val="nil"/>
          <w:left w:val="nil"/>
          <w:bottom w:val="nil"/>
          <w:right w:val="nil"/>
          <w:between w:val="nil"/>
        </w:pBdr>
        <w:spacing w:after="0" w:line="240" w:lineRule="auto"/>
        <w:rPr>
          <w:rFonts w:ascii="Calibri" w:eastAsia="Calibri" w:hAnsi="Calibri" w:cs="Calibri"/>
          <w:sz w:val="24"/>
          <w:szCs w:val="24"/>
        </w:rPr>
      </w:pPr>
      <w:proofErr w:type="spellStart"/>
      <w:r w:rsidRPr="007119B7">
        <w:rPr>
          <w:color w:val="000000"/>
          <w:sz w:val="24"/>
          <w:szCs w:val="24"/>
        </w:rPr>
        <w:t>NoCo</w:t>
      </w:r>
      <w:proofErr w:type="spellEnd"/>
      <w:r w:rsidRPr="007119B7">
        <w:rPr>
          <w:color w:val="000000"/>
          <w:sz w:val="24"/>
          <w:szCs w:val="24"/>
        </w:rPr>
        <w:t xml:space="preserve"> Places, </w:t>
      </w:r>
      <w:r w:rsidRPr="007119B7">
        <w:rPr>
          <w:sz w:val="24"/>
          <w:szCs w:val="24"/>
        </w:rPr>
        <w:t>a</w:t>
      </w:r>
      <w:r w:rsidRPr="007119B7">
        <w:rPr>
          <w:color w:val="000000"/>
          <w:sz w:val="24"/>
          <w:szCs w:val="24"/>
        </w:rPr>
        <w:t xml:space="preserve"> </w:t>
      </w:r>
      <w:r w:rsidR="00BA77E8" w:rsidRPr="007119B7">
        <w:rPr>
          <w:color w:val="000000"/>
          <w:sz w:val="24"/>
          <w:szCs w:val="24"/>
        </w:rPr>
        <w:t xml:space="preserve">collaborative </w:t>
      </w:r>
      <w:r w:rsidRPr="007119B7">
        <w:rPr>
          <w:color w:val="000000"/>
          <w:sz w:val="24"/>
          <w:szCs w:val="24"/>
        </w:rPr>
        <w:t xml:space="preserve">of eight federal, state, and county </w:t>
      </w:r>
      <w:r w:rsidR="00BA77E8" w:rsidRPr="007119B7">
        <w:rPr>
          <w:color w:val="000000"/>
          <w:sz w:val="24"/>
          <w:szCs w:val="24"/>
        </w:rPr>
        <w:t xml:space="preserve">public </w:t>
      </w:r>
      <w:r w:rsidRPr="007119B7">
        <w:rPr>
          <w:color w:val="000000"/>
          <w:sz w:val="24"/>
          <w:szCs w:val="24"/>
        </w:rPr>
        <w:t xml:space="preserve">land agencies </w:t>
      </w:r>
      <w:r w:rsidR="00BA77E8" w:rsidRPr="007119B7">
        <w:rPr>
          <w:color w:val="000000"/>
          <w:sz w:val="24"/>
          <w:szCs w:val="24"/>
        </w:rPr>
        <w:t>along the</w:t>
      </w:r>
      <w:r w:rsidRPr="007119B7">
        <w:rPr>
          <w:sz w:val="24"/>
          <w:szCs w:val="24"/>
        </w:rPr>
        <w:t xml:space="preserve"> north</w:t>
      </w:r>
      <w:r w:rsidR="00BA77E8" w:rsidRPr="007119B7">
        <w:rPr>
          <w:sz w:val="24"/>
          <w:szCs w:val="24"/>
        </w:rPr>
        <w:t>ern</w:t>
      </w:r>
      <w:r w:rsidRPr="007119B7">
        <w:rPr>
          <w:sz w:val="24"/>
          <w:szCs w:val="24"/>
        </w:rPr>
        <w:t xml:space="preserve"> Colorado</w:t>
      </w:r>
      <w:r w:rsidR="00BA77E8" w:rsidRPr="007119B7">
        <w:rPr>
          <w:sz w:val="24"/>
          <w:szCs w:val="24"/>
        </w:rPr>
        <w:t xml:space="preserve"> Front Range</w:t>
      </w:r>
      <w:r w:rsidRPr="007119B7">
        <w:rPr>
          <w:sz w:val="24"/>
          <w:szCs w:val="24"/>
        </w:rPr>
        <w:t>,</w:t>
      </w:r>
      <w:r w:rsidRPr="007119B7">
        <w:rPr>
          <w:color w:val="000000"/>
          <w:sz w:val="24"/>
          <w:szCs w:val="24"/>
        </w:rPr>
        <w:t xml:space="preserve"> has released </w:t>
      </w:r>
      <w:r w:rsidR="00BA77E8" w:rsidRPr="007119B7">
        <w:rPr>
          <w:color w:val="000000"/>
          <w:sz w:val="24"/>
          <w:szCs w:val="24"/>
        </w:rPr>
        <w:t xml:space="preserve">its Conservation and Recreation Vision—an effort two years in the making. </w:t>
      </w:r>
      <w:r w:rsidR="00BA77E8" w:rsidRPr="007119B7">
        <w:rPr>
          <w:sz w:val="24"/>
          <w:szCs w:val="24"/>
        </w:rPr>
        <w:t xml:space="preserve">The Vision describes current conditions, shared values, desired future conditions, a shared management philosophy, and management strategies </w:t>
      </w:r>
      <w:r w:rsidR="00BA77E8" w:rsidRPr="007119B7">
        <w:rPr>
          <w:sz w:val="24"/>
          <w:szCs w:val="24"/>
        </w:rPr>
        <w:t xml:space="preserve">to </w:t>
      </w:r>
      <w:r w:rsidR="00BA77E8" w:rsidRPr="007119B7">
        <w:rPr>
          <w:sz w:val="24"/>
          <w:szCs w:val="24"/>
        </w:rPr>
        <w:t>achieve conservation and recreation goals. The visioning process also informed the development of an action plan to guide key projects for the next several years.</w:t>
      </w:r>
      <w:r w:rsidR="00BA77E8" w:rsidRPr="007119B7">
        <w:rPr>
          <w:sz w:val="24"/>
          <w:szCs w:val="24"/>
        </w:rPr>
        <w:br/>
      </w:r>
    </w:p>
    <w:p w14:paraId="05BA2614" w14:textId="5CE70ADC" w:rsidR="00745B19" w:rsidRPr="007119B7" w:rsidRDefault="003207E4">
      <w:pPr>
        <w:pBdr>
          <w:bottom w:val="single" w:sz="6" w:space="1" w:color="auto"/>
        </w:pBdr>
        <w:rPr>
          <w:sz w:val="24"/>
          <w:szCs w:val="24"/>
        </w:rPr>
      </w:pPr>
      <w:r w:rsidRPr="007119B7">
        <w:rPr>
          <w:rFonts w:eastAsia="Calibri" w:cs="Calibri"/>
          <w:sz w:val="24"/>
          <w:szCs w:val="24"/>
        </w:rPr>
        <w:t xml:space="preserve">Learn more and </w:t>
      </w:r>
      <w:r w:rsidR="00713A62" w:rsidRPr="007119B7">
        <w:rPr>
          <w:rFonts w:eastAsia="Calibri" w:cs="Calibri"/>
          <w:sz w:val="24"/>
          <w:szCs w:val="24"/>
        </w:rPr>
        <w:t>see the</w:t>
      </w:r>
      <w:r w:rsidRPr="007119B7">
        <w:rPr>
          <w:rFonts w:eastAsia="Calibri" w:cs="Calibri"/>
          <w:sz w:val="24"/>
          <w:szCs w:val="24"/>
        </w:rPr>
        <w:t xml:space="preserve"> vision: </w:t>
      </w:r>
      <w:hyperlink r:id="rId12" w:history="1">
        <w:r w:rsidR="00745B19" w:rsidRPr="007119B7">
          <w:rPr>
            <w:rStyle w:val="Hyperlink"/>
            <w:sz w:val="24"/>
            <w:szCs w:val="24"/>
          </w:rPr>
          <w:t>https://www.nocoplaces.com/conservation-and-recreation-vision/</w:t>
        </w:r>
      </w:hyperlink>
    </w:p>
    <w:p w14:paraId="2208D62E" w14:textId="0C3F8235" w:rsidR="0057197A" w:rsidRDefault="00FF36AE">
      <w:pPr>
        <w:pBdr>
          <w:bottom w:val="single" w:sz="6" w:space="1" w:color="auto"/>
        </w:pBdr>
        <w:rPr>
          <w:sz w:val="24"/>
          <w:szCs w:val="24"/>
        </w:rPr>
      </w:pPr>
      <w:r>
        <w:rPr>
          <w:color w:val="000000"/>
          <w:sz w:val="24"/>
          <w:szCs w:val="24"/>
        </w:rPr>
        <w:t xml:space="preserve">Or watch this explainer video: </w:t>
      </w:r>
      <w:hyperlink r:id="rId13" w:history="1">
        <w:r w:rsidRPr="0006202E">
          <w:rPr>
            <w:rStyle w:val="Hyperlink"/>
            <w:sz w:val="24"/>
            <w:szCs w:val="24"/>
          </w:rPr>
          <w:t>https://youtu.be/W90vg9oX6MI</w:t>
        </w:r>
      </w:hyperlink>
    </w:p>
    <w:p w14:paraId="337E9D03" w14:textId="77777777" w:rsidR="00FF36AE" w:rsidRDefault="00FF36AE">
      <w:pPr>
        <w:pBdr>
          <w:bottom w:val="single" w:sz="6" w:space="1" w:color="auto"/>
        </w:pBdr>
        <w:rPr>
          <w:sz w:val="24"/>
          <w:szCs w:val="24"/>
        </w:rPr>
      </w:pPr>
    </w:p>
    <w:p w14:paraId="233204DD" w14:textId="77777777" w:rsidR="00D321B7" w:rsidRPr="007119B7" w:rsidRDefault="00D321B7">
      <w:pPr>
        <w:pBdr>
          <w:bottom w:val="single" w:sz="6" w:space="1" w:color="auto"/>
        </w:pBdr>
        <w:rPr>
          <w:color w:val="000000"/>
          <w:sz w:val="24"/>
          <w:szCs w:val="24"/>
        </w:rPr>
      </w:pPr>
    </w:p>
    <w:p w14:paraId="28AFA43C" w14:textId="77777777" w:rsidR="00713A62" w:rsidRPr="007119B7" w:rsidRDefault="00713A62" w:rsidP="003207E4">
      <w:pPr>
        <w:rPr>
          <w:b/>
          <w:bCs/>
          <w:sz w:val="24"/>
          <w:szCs w:val="24"/>
          <w:u w:val="single"/>
        </w:rPr>
      </w:pPr>
    </w:p>
    <w:p w14:paraId="2373FCE3" w14:textId="6AE8F07A" w:rsidR="003207E4" w:rsidRPr="007119B7" w:rsidRDefault="003207E4" w:rsidP="003207E4">
      <w:pPr>
        <w:rPr>
          <w:b/>
          <w:bCs/>
          <w:sz w:val="24"/>
          <w:szCs w:val="24"/>
          <w:u w:val="single"/>
        </w:rPr>
      </w:pPr>
      <w:r w:rsidRPr="007119B7">
        <w:rPr>
          <w:b/>
          <w:bCs/>
          <w:sz w:val="24"/>
          <w:szCs w:val="24"/>
          <w:u w:val="single"/>
        </w:rPr>
        <w:t xml:space="preserve">Post Option </w:t>
      </w:r>
      <w:r w:rsidR="00213CF2">
        <w:rPr>
          <w:b/>
          <w:bCs/>
          <w:sz w:val="24"/>
          <w:szCs w:val="24"/>
          <w:u w:val="single"/>
        </w:rPr>
        <w:t>8</w:t>
      </w:r>
    </w:p>
    <w:p w14:paraId="4ADAFE5A" w14:textId="329B509E" w:rsidR="009B7A5D" w:rsidRPr="007119B7" w:rsidRDefault="009B7A5D" w:rsidP="003207E4">
      <w:pPr>
        <w:pBdr>
          <w:bottom w:val="single" w:sz="6" w:space="1" w:color="auto"/>
        </w:pBdr>
        <w:rPr>
          <w:sz w:val="24"/>
          <w:szCs w:val="24"/>
        </w:rPr>
      </w:pPr>
      <w:r w:rsidRPr="007119B7">
        <w:rPr>
          <w:sz w:val="24"/>
          <w:szCs w:val="24"/>
        </w:rPr>
        <w:t xml:space="preserve">Public lands in the </w:t>
      </w:r>
      <w:r w:rsidRPr="007119B7">
        <w:rPr>
          <w:sz w:val="24"/>
          <w:szCs w:val="24"/>
        </w:rPr>
        <w:t>northern CO Front Range</w:t>
      </w:r>
      <w:r w:rsidRPr="007119B7">
        <w:rPr>
          <w:sz w:val="24"/>
          <w:szCs w:val="24"/>
        </w:rPr>
        <w:t xml:space="preserve"> region have experienced a significant increase in visitation in recent years, negatively impacting wildlife, the environment, and the Colorado outdoor experience, and the challenge will only intensify as Colorado continues to grow.</w:t>
      </w:r>
      <w:r w:rsidRPr="007119B7">
        <w:rPr>
          <w:sz w:val="24"/>
          <w:szCs w:val="24"/>
        </w:rPr>
        <w:t xml:space="preserve"> A Conservation and Recreation Vision for the region was developed by </w:t>
      </w:r>
      <w:proofErr w:type="spellStart"/>
      <w:r w:rsidRPr="007119B7">
        <w:rPr>
          <w:sz w:val="24"/>
          <w:szCs w:val="24"/>
        </w:rPr>
        <w:t>NoCo</w:t>
      </w:r>
      <w:proofErr w:type="spellEnd"/>
      <w:r w:rsidRPr="007119B7">
        <w:rPr>
          <w:sz w:val="24"/>
          <w:szCs w:val="24"/>
        </w:rPr>
        <w:t xml:space="preserve"> Places, </w:t>
      </w:r>
      <w:r w:rsidRPr="007119B7">
        <w:rPr>
          <w:sz w:val="24"/>
          <w:szCs w:val="24"/>
        </w:rPr>
        <w:t>a</w:t>
      </w:r>
      <w:r w:rsidRPr="007119B7">
        <w:rPr>
          <w:color w:val="000000"/>
          <w:sz w:val="24"/>
          <w:szCs w:val="24"/>
        </w:rPr>
        <w:t xml:space="preserve"> collaborative of eight federal, state, and county public land agencies along the</w:t>
      </w:r>
      <w:r w:rsidRPr="007119B7">
        <w:rPr>
          <w:sz w:val="24"/>
          <w:szCs w:val="24"/>
        </w:rPr>
        <w:t xml:space="preserve"> northern Colorado Front Range</w:t>
      </w:r>
      <w:r w:rsidRPr="007119B7">
        <w:rPr>
          <w:sz w:val="24"/>
          <w:szCs w:val="24"/>
        </w:rPr>
        <w:t xml:space="preserve">. </w:t>
      </w:r>
    </w:p>
    <w:p w14:paraId="3856F142" w14:textId="0B70870E" w:rsidR="00614BEF" w:rsidRDefault="003207E4" w:rsidP="003207E4">
      <w:pPr>
        <w:pBdr>
          <w:bottom w:val="single" w:sz="6" w:space="1" w:color="auto"/>
        </w:pBdr>
        <w:rPr>
          <w:rStyle w:val="Hyperlink"/>
          <w:sz w:val="24"/>
          <w:szCs w:val="24"/>
        </w:rPr>
      </w:pPr>
      <w:r w:rsidRPr="007119B7">
        <w:rPr>
          <w:rFonts w:eastAsia="Calibri" w:cs="Calibri"/>
          <w:sz w:val="24"/>
          <w:szCs w:val="24"/>
        </w:rPr>
        <w:t xml:space="preserve">Learn more and view the vision document: </w:t>
      </w:r>
      <w:hyperlink r:id="rId14" w:history="1">
        <w:r w:rsidRPr="007119B7">
          <w:rPr>
            <w:rStyle w:val="Hyperlink"/>
            <w:sz w:val="24"/>
            <w:szCs w:val="24"/>
          </w:rPr>
          <w:t>https://www.nocoplaces.com/conservation-and-recreation-vision/</w:t>
        </w:r>
      </w:hyperlink>
    </w:p>
    <w:p w14:paraId="367F2388" w14:textId="77777777" w:rsidR="00FF36AE" w:rsidRDefault="00FF36AE" w:rsidP="00FF36AE">
      <w:pPr>
        <w:pBdr>
          <w:bottom w:val="single" w:sz="6" w:space="1" w:color="auto"/>
        </w:pBdr>
        <w:rPr>
          <w:sz w:val="24"/>
          <w:szCs w:val="24"/>
        </w:rPr>
      </w:pPr>
      <w:r>
        <w:rPr>
          <w:color w:val="000000"/>
          <w:sz w:val="24"/>
          <w:szCs w:val="24"/>
        </w:rPr>
        <w:t xml:space="preserve">Or watch this explainer video: </w:t>
      </w:r>
      <w:hyperlink r:id="rId15" w:history="1">
        <w:r w:rsidRPr="0006202E">
          <w:rPr>
            <w:rStyle w:val="Hyperlink"/>
            <w:sz w:val="24"/>
            <w:szCs w:val="24"/>
          </w:rPr>
          <w:t>https://youtu.be/W90vg9oX6MI</w:t>
        </w:r>
      </w:hyperlink>
    </w:p>
    <w:p w14:paraId="0EB0FA4D" w14:textId="77777777" w:rsidR="00FF36AE" w:rsidRPr="007119B7" w:rsidRDefault="00FF36AE" w:rsidP="003207E4">
      <w:pPr>
        <w:pBdr>
          <w:bottom w:val="single" w:sz="6" w:space="1" w:color="auto"/>
        </w:pBdr>
        <w:rPr>
          <w:sz w:val="24"/>
          <w:szCs w:val="24"/>
        </w:rPr>
      </w:pPr>
    </w:p>
    <w:p w14:paraId="5F1D130B" w14:textId="77777777" w:rsidR="003207E4" w:rsidRPr="003207E4" w:rsidRDefault="003207E4" w:rsidP="003207E4">
      <w:pPr>
        <w:pBdr>
          <w:bottom w:val="single" w:sz="6" w:space="1" w:color="auto"/>
        </w:pBdr>
      </w:pPr>
    </w:p>
    <w:p w14:paraId="551719BC" w14:textId="77777777" w:rsidR="00614BEF" w:rsidRPr="000410ED" w:rsidRDefault="00614BEF" w:rsidP="000410ED"/>
    <w:p w14:paraId="1E6161B3" w14:textId="7DE29935" w:rsidR="000410ED" w:rsidRDefault="000410ED" w:rsidP="000410ED">
      <w:pPr>
        <w:pBdr>
          <w:left w:val="nil"/>
          <w:bottom w:val="nil"/>
          <w:right w:val="nil"/>
          <w:between w:val="nil"/>
        </w:pBdr>
        <w:spacing w:after="0" w:line="240" w:lineRule="auto"/>
        <w:rPr>
          <w:sz w:val="24"/>
          <w:szCs w:val="24"/>
        </w:rPr>
      </w:pPr>
    </w:p>
    <w:p w14:paraId="6915D401" w14:textId="77777777" w:rsidR="00DE76A7" w:rsidRDefault="00DE76A7"/>
    <w:p w14:paraId="2963A5D5" w14:textId="77777777" w:rsidR="00DE76A7" w:rsidRDefault="00DE76A7"/>
    <w:sectPr w:rsidR="00DE76A7">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596A3" w14:textId="77777777" w:rsidR="003E6A8B" w:rsidRDefault="003E6A8B" w:rsidP="00275F20">
      <w:pPr>
        <w:spacing w:after="0" w:line="240" w:lineRule="auto"/>
      </w:pPr>
      <w:r>
        <w:separator/>
      </w:r>
    </w:p>
  </w:endnote>
  <w:endnote w:type="continuationSeparator" w:id="0">
    <w:p w14:paraId="5D644BFF" w14:textId="77777777" w:rsidR="003E6A8B" w:rsidRDefault="003E6A8B" w:rsidP="00275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27D20" w14:textId="77777777" w:rsidR="003E6A8B" w:rsidRDefault="003E6A8B" w:rsidP="00275F20">
      <w:pPr>
        <w:spacing w:after="0" w:line="240" w:lineRule="auto"/>
      </w:pPr>
      <w:r>
        <w:separator/>
      </w:r>
    </w:p>
  </w:footnote>
  <w:footnote w:type="continuationSeparator" w:id="0">
    <w:p w14:paraId="3684EA7C" w14:textId="77777777" w:rsidR="003E6A8B" w:rsidRDefault="003E6A8B" w:rsidP="00275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F66F2" w14:textId="2BDBE474" w:rsidR="00275F20" w:rsidRDefault="00275F20" w:rsidP="00275F20">
    <w:pPr>
      <w:pStyle w:val="Header"/>
      <w:jc w:val="center"/>
    </w:pPr>
    <w:r>
      <w:rPr>
        <w:rFonts w:ascii="Century Schoolbook" w:eastAsia="Times New Roman" w:hAnsi="Century Schoolbook" w:cs="Times New Roman"/>
        <w:b/>
        <w:bCs/>
        <w:noProof/>
        <w:kern w:val="0"/>
        <w:sz w:val="28"/>
        <w:szCs w:val="28"/>
      </w:rPr>
      <w:drawing>
        <wp:inline distT="0" distB="0" distL="0" distR="0" wp14:anchorId="2DD7EE7D" wp14:editId="4FE4FBAA">
          <wp:extent cx="1110275" cy="1111910"/>
          <wp:effectExtent l="0" t="0" r="0" b="0"/>
          <wp:docPr id="1435537479" name="Picture 1" descr="A logo of a mountain and 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537479" name="Picture 1" descr="A logo of a mountain and river&#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4194" cy="11158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E72E9"/>
    <w:multiLevelType w:val="hybridMultilevel"/>
    <w:tmpl w:val="7BBC5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BB2893"/>
    <w:multiLevelType w:val="hybridMultilevel"/>
    <w:tmpl w:val="789C6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8626668">
    <w:abstractNumId w:val="0"/>
  </w:num>
  <w:num w:numId="2" w16cid:durableId="870923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6A7"/>
    <w:rsid w:val="00005D90"/>
    <w:rsid w:val="000410ED"/>
    <w:rsid w:val="000C2214"/>
    <w:rsid w:val="001B066A"/>
    <w:rsid w:val="00213CF2"/>
    <w:rsid w:val="00220458"/>
    <w:rsid w:val="00236314"/>
    <w:rsid w:val="00275F20"/>
    <w:rsid w:val="003207E4"/>
    <w:rsid w:val="0033171B"/>
    <w:rsid w:val="003E6A8B"/>
    <w:rsid w:val="004002D3"/>
    <w:rsid w:val="0041178E"/>
    <w:rsid w:val="00496242"/>
    <w:rsid w:val="00524EB0"/>
    <w:rsid w:val="0057197A"/>
    <w:rsid w:val="00614BEF"/>
    <w:rsid w:val="007119B7"/>
    <w:rsid w:val="00713A62"/>
    <w:rsid w:val="00745B19"/>
    <w:rsid w:val="00773FDC"/>
    <w:rsid w:val="007C1FC4"/>
    <w:rsid w:val="007E54BC"/>
    <w:rsid w:val="008F52FC"/>
    <w:rsid w:val="009A777C"/>
    <w:rsid w:val="009B7A5D"/>
    <w:rsid w:val="00A81607"/>
    <w:rsid w:val="00AA6FBD"/>
    <w:rsid w:val="00AC2CBF"/>
    <w:rsid w:val="00B13453"/>
    <w:rsid w:val="00B52596"/>
    <w:rsid w:val="00BA77E8"/>
    <w:rsid w:val="00C00CA1"/>
    <w:rsid w:val="00CF1004"/>
    <w:rsid w:val="00D321B7"/>
    <w:rsid w:val="00D8750D"/>
    <w:rsid w:val="00DE76A7"/>
    <w:rsid w:val="00E62E8A"/>
    <w:rsid w:val="00EE693A"/>
    <w:rsid w:val="00F12B7B"/>
    <w:rsid w:val="00FD17C9"/>
    <w:rsid w:val="00FE0379"/>
    <w:rsid w:val="00FF3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6DEEE"/>
  <w15:chartTrackingRefBased/>
  <w15:docId w15:val="{1B381516-7660-4FC6-B266-286BC9D2A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6A7"/>
  </w:style>
  <w:style w:type="paragraph" w:styleId="Heading1">
    <w:name w:val="heading 1"/>
    <w:basedOn w:val="Normal"/>
    <w:next w:val="Normal"/>
    <w:link w:val="Heading1Char"/>
    <w:uiPriority w:val="9"/>
    <w:qFormat/>
    <w:rsid w:val="00DE76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E76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76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76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76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76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76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76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76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6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E76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76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76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76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76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76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76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76A7"/>
    <w:rPr>
      <w:rFonts w:eastAsiaTheme="majorEastAsia" w:cstheme="majorBidi"/>
      <w:color w:val="272727" w:themeColor="text1" w:themeTint="D8"/>
    </w:rPr>
  </w:style>
  <w:style w:type="paragraph" w:styleId="Title">
    <w:name w:val="Title"/>
    <w:basedOn w:val="Normal"/>
    <w:next w:val="Normal"/>
    <w:link w:val="TitleChar"/>
    <w:uiPriority w:val="10"/>
    <w:qFormat/>
    <w:rsid w:val="00DE76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76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76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76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76A7"/>
    <w:pPr>
      <w:spacing w:before="160"/>
      <w:jc w:val="center"/>
    </w:pPr>
    <w:rPr>
      <w:i/>
      <w:iCs/>
      <w:color w:val="404040" w:themeColor="text1" w:themeTint="BF"/>
    </w:rPr>
  </w:style>
  <w:style w:type="character" w:customStyle="1" w:styleId="QuoteChar">
    <w:name w:val="Quote Char"/>
    <w:basedOn w:val="DefaultParagraphFont"/>
    <w:link w:val="Quote"/>
    <w:uiPriority w:val="29"/>
    <w:rsid w:val="00DE76A7"/>
    <w:rPr>
      <w:i/>
      <w:iCs/>
      <w:color w:val="404040" w:themeColor="text1" w:themeTint="BF"/>
    </w:rPr>
  </w:style>
  <w:style w:type="paragraph" w:styleId="ListParagraph">
    <w:name w:val="List Paragraph"/>
    <w:basedOn w:val="Normal"/>
    <w:uiPriority w:val="34"/>
    <w:qFormat/>
    <w:rsid w:val="00DE76A7"/>
    <w:pPr>
      <w:ind w:left="720"/>
      <w:contextualSpacing/>
    </w:pPr>
  </w:style>
  <w:style w:type="character" w:styleId="IntenseEmphasis">
    <w:name w:val="Intense Emphasis"/>
    <w:basedOn w:val="DefaultParagraphFont"/>
    <w:uiPriority w:val="21"/>
    <w:qFormat/>
    <w:rsid w:val="00DE76A7"/>
    <w:rPr>
      <w:i/>
      <w:iCs/>
      <w:color w:val="0F4761" w:themeColor="accent1" w:themeShade="BF"/>
    </w:rPr>
  </w:style>
  <w:style w:type="paragraph" w:styleId="IntenseQuote">
    <w:name w:val="Intense Quote"/>
    <w:basedOn w:val="Normal"/>
    <w:next w:val="Normal"/>
    <w:link w:val="IntenseQuoteChar"/>
    <w:uiPriority w:val="30"/>
    <w:qFormat/>
    <w:rsid w:val="00DE76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76A7"/>
    <w:rPr>
      <w:i/>
      <w:iCs/>
      <w:color w:val="0F4761" w:themeColor="accent1" w:themeShade="BF"/>
    </w:rPr>
  </w:style>
  <w:style w:type="character" w:styleId="IntenseReference">
    <w:name w:val="Intense Reference"/>
    <w:basedOn w:val="DefaultParagraphFont"/>
    <w:uiPriority w:val="32"/>
    <w:qFormat/>
    <w:rsid w:val="00DE76A7"/>
    <w:rPr>
      <w:b/>
      <w:bCs/>
      <w:smallCaps/>
      <w:color w:val="0F4761" w:themeColor="accent1" w:themeShade="BF"/>
      <w:spacing w:val="5"/>
    </w:rPr>
  </w:style>
  <w:style w:type="character" w:styleId="Hyperlink">
    <w:name w:val="Hyperlink"/>
    <w:basedOn w:val="DefaultParagraphFont"/>
    <w:uiPriority w:val="99"/>
    <w:unhideWhenUsed/>
    <w:rsid w:val="0033171B"/>
    <w:rPr>
      <w:color w:val="467886" w:themeColor="hyperlink"/>
      <w:u w:val="single"/>
    </w:rPr>
  </w:style>
  <w:style w:type="character" w:styleId="UnresolvedMention">
    <w:name w:val="Unresolved Mention"/>
    <w:basedOn w:val="DefaultParagraphFont"/>
    <w:uiPriority w:val="99"/>
    <w:semiHidden/>
    <w:unhideWhenUsed/>
    <w:rsid w:val="0033171B"/>
    <w:rPr>
      <w:color w:val="605E5C"/>
      <w:shd w:val="clear" w:color="auto" w:fill="E1DFDD"/>
    </w:rPr>
  </w:style>
  <w:style w:type="paragraph" w:styleId="HTMLPreformatted">
    <w:name w:val="HTML Preformatted"/>
    <w:basedOn w:val="Normal"/>
    <w:link w:val="HTMLPreformattedChar"/>
    <w:uiPriority w:val="99"/>
    <w:semiHidden/>
    <w:unhideWhenUsed/>
    <w:rsid w:val="0061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614BEF"/>
    <w:rPr>
      <w:rFonts w:ascii="Courier New" w:eastAsia="Times New Roman" w:hAnsi="Courier New" w:cs="Courier New"/>
      <w:kern w:val="0"/>
      <w:sz w:val="20"/>
      <w:szCs w:val="20"/>
      <w14:ligatures w14:val="none"/>
    </w:rPr>
  </w:style>
  <w:style w:type="character" w:customStyle="1" w:styleId="y2iqfc">
    <w:name w:val="y2iqfc"/>
    <w:basedOn w:val="DefaultParagraphFont"/>
    <w:rsid w:val="00614BEF"/>
  </w:style>
  <w:style w:type="paragraph" w:styleId="Header">
    <w:name w:val="header"/>
    <w:basedOn w:val="Normal"/>
    <w:link w:val="HeaderChar"/>
    <w:uiPriority w:val="99"/>
    <w:unhideWhenUsed/>
    <w:rsid w:val="00275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F20"/>
  </w:style>
  <w:style w:type="paragraph" w:styleId="Footer">
    <w:name w:val="footer"/>
    <w:basedOn w:val="Normal"/>
    <w:link w:val="FooterChar"/>
    <w:uiPriority w:val="99"/>
    <w:unhideWhenUsed/>
    <w:rsid w:val="00275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671715">
      <w:bodyDiv w:val="1"/>
      <w:marLeft w:val="0"/>
      <w:marRight w:val="0"/>
      <w:marTop w:val="0"/>
      <w:marBottom w:val="0"/>
      <w:divBdr>
        <w:top w:val="none" w:sz="0" w:space="0" w:color="auto"/>
        <w:left w:val="none" w:sz="0" w:space="0" w:color="auto"/>
        <w:bottom w:val="none" w:sz="0" w:space="0" w:color="auto"/>
        <w:right w:val="none" w:sz="0" w:space="0" w:color="auto"/>
      </w:divBdr>
      <w:divsChild>
        <w:div w:id="1570461212">
          <w:marLeft w:val="0"/>
          <w:marRight w:val="0"/>
          <w:marTop w:val="0"/>
          <w:marBottom w:val="0"/>
          <w:divBdr>
            <w:top w:val="none" w:sz="0" w:space="0" w:color="auto"/>
            <w:left w:val="none" w:sz="0" w:space="0" w:color="auto"/>
            <w:bottom w:val="none" w:sz="0" w:space="0" w:color="auto"/>
            <w:right w:val="none" w:sz="0" w:space="0" w:color="auto"/>
          </w:divBdr>
        </w:div>
      </w:divsChild>
    </w:div>
    <w:div w:id="318390190">
      <w:bodyDiv w:val="1"/>
      <w:marLeft w:val="0"/>
      <w:marRight w:val="0"/>
      <w:marTop w:val="0"/>
      <w:marBottom w:val="0"/>
      <w:divBdr>
        <w:top w:val="none" w:sz="0" w:space="0" w:color="auto"/>
        <w:left w:val="none" w:sz="0" w:space="0" w:color="auto"/>
        <w:bottom w:val="none" w:sz="0" w:space="0" w:color="auto"/>
        <w:right w:val="none" w:sz="0" w:space="0" w:color="auto"/>
      </w:divBdr>
    </w:div>
    <w:div w:id="766658633">
      <w:bodyDiv w:val="1"/>
      <w:marLeft w:val="0"/>
      <w:marRight w:val="0"/>
      <w:marTop w:val="0"/>
      <w:marBottom w:val="0"/>
      <w:divBdr>
        <w:top w:val="none" w:sz="0" w:space="0" w:color="auto"/>
        <w:left w:val="none" w:sz="0" w:space="0" w:color="auto"/>
        <w:bottom w:val="none" w:sz="0" w:space="0" w:color="auto"/>
        <w:right w:val="none" w:sz="0" w:space="0" w:color="auto"/>
      </w:divBdr>
      <w:divsChild>
        <w:div w:id="530342333">
          <w:marLeft w:val="0"/>
          <w:marRight w:val="0"/>
          <w:marTop w:val="0"/>
          <w:marBottom w:val="0"/>
          <w:divBdr>
            <w:top w:val="none" w:sz="0" w:space="0" w:color="auto"/>
            <w:left w:val="none" w:sz="0" w:space="0" w:color="auto"/>
            <w:bottom w:val="none" w:sz="0" w:space="0" w:color="auto"/>
            <w:right w:val="none" w:sz="0" w:space="0" w:color="auto"/>
          </w:divBdr>
        </w:div>
      </w:divsChild>
    </w:div>
    <w:div w:id="101241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coplaces.com/conservation-and-recreation-vision/" TargetMode="External"/><Relationship Id="rId13" Type="http://schemas.openxmlformats.org/officeDocument/2006/relationships/hyperlink" Target="https://youtu.be/W90vg9oX6M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ocoplaces.com/conservation-and-recreation-vision/" TargetMode="External"/><Relationship Id="rId12" Type="http://schemas.openxmlformats.org/officeDocument/2006/relationships/hyperlink" Target="https://www.nocoplaces.com/conservation-and-recreation-vis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coplaces.com/conservation-and-recreation-vision/" TargetMode="External"/><Relationship Id="rId5" Type="http://schemas.openxmlformats.org/officeDocument/2006/relationships/footnotes" Target="footnotes.xml"/><Relationship Id="rId15" Type="http://schemas.openxmlformats.org/officeDocument/2006/relationships/hyperlink" Target="https://youtu.be/W90vg9oX6MI" TargetMode="External"/><Relationship Id="rId10" Type="http://schemas.openxmlformats.org/officeDocument/2006/relationships/hyperlink" Target="https://www.nocoplaces.com/conservation-and-recreation-vision/" TargetMode="External"/><Relationship Id="rId4" Type="http://schemas.openxmlformats.org/officeDocument/2006/relationships/webSettings" Target="webSettings.xml"/><Relationship Id="rId9" Type="http://schemas.openxmlformats.org/officeDocument/2006/relationships/hyperlink" Target="https://www.nocoplaces.com/conservation-and-recreation-vision/" TargetMode="External"/><Relationship Id="rId14" Type="http://schemas.openxmlformats.org/officeDocument/2006/relationships/hyperlink" Target="https://www.nocoplaces.com/conservation-and-recreation-vis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543</Words>
  <Characters>3477</Characters>
  <Application>Microsoft Office Word</Application>
  <DocSecurity>0</DocSecurity>
  <Lines>102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Matthews</dc:creator>
  <cp:keywords/>
  <dc:description/>
  <cp:lastModifiedBy>Katie Matthews</cp:lastModifiedBy>
  <cp:revision>29</cp:revision>
  <dcterms:created xsi:type="dcterms:W3CDTF">2024-04-25T15:55:00Z</dcterms:created>
  <dcterms:modified xsi:type="dcterms:W3CDTF">2024-09-23T20:57:00Z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13ab2f96127cbb5a8fbc0542f2053b372297a604c8f8d640c29276c3ae38f4da</vt:lpwstr>
  </property>
</Properties>
</file>